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5935"/>
        <w:gridCol w:w="3600"/>
      </w:tblGrid>
      <w:tr w:rsidR="00484E9E" w14:paraId="64C51608" w14:textId="77777777" w:rsidTr="004153D8">
        <w:tc>
          <w:tcPr>
            <w:tcW w:w="5935" w:type="dxa"/>
          </w:tcPr>
          <w:p w14:paraId="68964DB9" w14:textId="67F557DE" w:rsidR="00484E9E" w:rsidRPr="008764FE" w:rsidRDefault="00484E9E" w:rsidP="0022458E">
            <w:pPr>
              <w:jc w:val="center"/>
              <w:rPr>
                <w:b/>
                <w:bCs/>
              </w:rPr>
            </w:pPr>
            <w:r w:rsidRPr="008764FE">
              <w:rPr>
                <w:b/>
                <w:bCs/>
              </w:rPr>
              <w:t>Committee</w:t>
            </w:r>
          </w:p>
        </w:tc>
        <w:tc>
          <w:tcPr>
            <w:tcW w:w="3600" w:type="dxa"/>
          </w:tcPr>
          <w:p w14:paraId="6930AFDC" w14:textId="6F7E216A" w:rsidR="00484E9E" w:rsidRPr="008764FE" w:rsidRDefault="00484E9E" w:rsidP="00224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Scheduled Month of Report</w:t>
            </w:r>
          </w:p>
        </w:tc>
      </w:tr>
      <w:tr w:rsidR="00484E9E" w14:paraId="4BE85357" w14:textId="77777777" w:rsidTr="004153D8">
        <w:tc>
          <w:tcPr>
            <w:tcW w:w="5935" w:type="dxa"/>
          </w:tcPr>
          <w:p w14:paraId="7DAEA985" w14:textId="0BE9A6FD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FNVW Holiday Fair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30AA5B8A" w14:textId="31BCFE03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January</w:t>
            </w:r>
          </w:p>
        </w:tc>
      </w:tr>
      <w:tr w:rsidR="00484E9E" w14:paraId="32E31693" w14:textId="77777777" w:rsidTr="004153D8">
        <w:tc>
          <w:tcPr>
            <w:tcW w:w="5935" w:type="dxa"/>
          </w:tcPr>
          <w:p w14:paraId="2AD21EAD" w14:textId="24CC7151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Stewardship and Finance (quarterly financial)</w:t>
            </w:r>
          </w:p>
        </w:tc>
        <w:tc>
          <w:tcPr>
            <w:tcW w:w="3600" w:type="dxa"/>
          </w:tcPr>
          <w:p w14:paraId="59EFA62B" w14:textId="46CA7B75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January</w:t>
            </w:r>
          </w:p>
        </w:tc>
      </w:tr>
      <w:tr w:rsidR="00484E9E" w14:paraId="666867FC" w14:textId="77777777" w:rsidTr="004153D8">
        <w:tc>
          <w:tcPr>
            <w:tcW w:w="5935" w:type="dxa"/>
          </w:tcPr>
          <w:p w14:paraId="010905EA" w14:textId="4C7F4567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52348586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53EC97FF" w14:textId="77777777" w:rsidTr="004153D8">
        <w:tc>
          <w:tcPr>
            <w:tcW w:w="5935" w:type="dxa"/>
          </w:tcPr>
          <w:p w14:paraId="4CE5D966" w14:textId="171A163D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Stewardship and Finance (preliminary budget)</w:t>
            </w:r>
          </w:p>
        </w:tc>
        <w:tc>
          <w:tcPr>
            <w:tcW w:w="3600" w:type="dxa"/>
          </w:tcPr>
          <w:p w14:paraId="28D1E949" w14:textId="66AC9B5D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February</w:t>
            </w:r>
          </w:p>
        </w:tc>
      </w:tr>
      <w:tr w:rsidR="00484E9E" w14:paraId="6A92242F" w14:textId="77777777" w:rsidTr="004153D8">
        <w:tc>
          <w:tcPr>
            <w:tcW w:w="5935" w:type="dxa"/>
          </w:tcPr>
          <w:p w14:paraId="495167A3" w14:textId="4F9ABC29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Nominating (preliminary)</w:t>
            </w:r>
          </w:p>
        </w:tc>
        <w:tc>
          <w:tcPr>
            <w:tcW w:w="3600" w:type="dxa"/>
          </w:tcPr>
          <w:p w14:paraId="5301BF8A" w14:textId="4F427285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February</w:t>
            </w:r>
          </w:p>
        </w:tc>
      </w:tr>
      <w:tr w:rsidR="00484E9E" w14:paraId="5B5E9351" w14:textId="77777777" w:rsidTr="004153D8">
        <w:tc>
          <w:tcPr>
            <w:tcW w:w="5935" w:type="dxa"/>
          </w:tcPr>
          <w:p w14:paraId="0C30E2DC" w14:textId="43303647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4A7BC1BA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02F435CA" w14:textId="77777777" w:rsidTr="004153D8">
        <w:tc>
          <w:tcPr>
            <w:tcW w:w="5935" w:type="dxa"/>
          </w:tcPr>
          <w:p w14:paraId="6BEC0355" w14:textId="2B7C9363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Stewardship and Finance (final budget)</w:t>
            </w:r>
          </w:p>
        </w:tc>
        <w:tc>
          <w:tcPr>
            <w:tcW w:w="3600" w:type="dxa"/>
          </w:tcPr>
          <w:p w14:paraId="5848C133" w14:textId="4485B6A6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March</w:t>
            </w:r>
          </w:p>
        </w:tc>
      </w:tr>
      <w:tr w:rsidR="00484E9E" w14:paraId="53783713" w14:textId="77777777" w:rsidTr="004153D8">
        <w:tc>
          <w:tcPr>
            <w:tcW w:w="5935" w:type="dxa"/>
          </w:tcPr>
          <w:p w14:paraId="739EBEDA" w14:textId="7DAC7B08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Nominating (final)</w:t>
            </w:r>
          </w:p>
        </w:tc>
        <w:tc>
          <w:tcPr>
            <w:tcW w:w="3600" w:type="dxa"/>
          </w:tcPr>
          <w:p w14:paraId="2C0CA436" w14:textId="12C601AD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March</w:t>
            </w:r>
          </w:p>
        </w:tc>
      </w:tr>
      <w:tr w:rsidR="00484E9E" w14:paraId="5D4A0C0A" w14:textId="77777777" w:rsidTr="004153D8">
        <w:tc>
          <w:tcPr>
            <w:tcW w:w="5935" w:type="dxa"/>
          </w:tcPr>
          <w:p w14:paraId="4786D4EE" w14:textId="45DEAEFD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1AA39378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3C630913" w14:textId="77777777" w:rsidTr="004153D8">
        <w:tc>
          <w:tcPr>
            <w:tcW w:w="5935" w:type="dxa"/>
          </w:tcPr>
          <w:p w14:paraId="6F46F7EB" w14:textId="4AA3DD80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Liaison and Review</w:t>
            </w:r>
            <w:r w:rsidR="00283EAC" w:rsidRPr="004153D8">
              <w:rPr>
                <w:sz w:val="22"/>
                <w:szCs w:val="22"/>
              </w:rPr>
              <w:t xml:space="preserve"> (annual) </w:t>
            </w:r>
          </w:p>
        </w:tc>
        <w:tc>
          <w:tcPr>
            <w:tcW w:w="3600" w:type="dxa"/>
          </w:tcPr>
          <w:p w14:paraId="10A1E637" w14:textId="04FF704A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April</w:t>
            </w:r>
          </w:p>
        </w:tc>
      </w:tr>
      <w:tr w:rsidR="00484E9E" w14:paraId="73AC5B60" w14:textId="77777777" w:rsidTr="004153D8">
        <w:tc>
          <w:tcPr>
            <w:tcW w:w="5935" w:type="dxa"/>
          </w:tcPr>
          <w:p w14:paraId="5652D13E" w14:textId="76B3EC53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Membership and Attendance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42321316" w14:textId="0F4F57D6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April</w:t>
            </w:r>
          </w:p>
        </w:tc>
      </w:tr>
      <w:tr w:rsidR="00484E9E" w:rsidRPr="00A51243" w14:paraId="52A40A7E" w14:textId="77777777" w:rsidTr="004153D8">
        <w:tc>
          <w:tcPr>
            <w:tcW w:w="5935" w:type="dxa"/>
          </w:tcPr>
          <w:p w14:paraId="506E514C" w14:textId="54E70836" w:rsidR="00484E9E" w:rsidRPr="004153D8" w:rsidRDefault="00484E9E" w:rsidP="00283EAC">
            <w:pPr>
              <w:ind w:left="360"/>
              <w:rPr>
                <w:color w:val="0070C0"/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Technology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3331AA3A" w14:textId="49AB2607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April</w:t>
            </w:r>
          </w:p>
        </w:tc>
      </w:tr>
      <w:tr w:rsidR="00484E9E" w14:paraId="1A212FB5" w14:textId="77777777" w:rsidTr="004153D8">
        <w:tc>
          <w:tcPr>
            <w:tcW w:w="5935" w:type="dxa"/>
          </w:tcPr>
          <w:p w14:paraId="483FCBBD" w14:textId="0AEBEE97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5277F012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6B3DB0EC" w14:textId="77777777" w:rsidTr="004153D8">
        <w:tc>
          <w:tcPr>
            <w:tcW w:w="5935" w:type="dxa"/>
          </w:tcPr>
          <w:p w14:paraId="0161128F" w14:textId="47DB5795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Stewardship and Finance (annual financial)</w:t>
            </w:r>
          </w:p>
        </w:tc>
        <w:tc>
          <w:tcPr>
            <w:tcW w:w="3600" w:type="dxa"/>
          </w:tcPr>
          <w:p w14:paraId="0411AEE0" w14:textId="38DA1A78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May</w:t>
            </w:r>
          </w:p>
        </w:tc>
      </w:tr>
      <w:tr w:rsidR="00484E9E" w14:paraId="791B6385" w14:textId="77777777" w:rsidTr="004153D8">
        <w:tc>
          <w:tcPr>
            <w:tcW w:w="5935" w:type="dxa"/>
          </w:tcPr>
          <w:p w14:paraId="64BA669C" w14:textId="0AC4EA9C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Trustees and Designated Funds</w:t>
            </w:r>
            <w:r w:rsidR="00283EAC" w:rsidRPr="004153D8">
              <w:rPr>
                <w:sz w:val="22"/>
                <w:szCs w:val="22"/>
              </w:rPr>
              <w:t xml:space="preserve"> (biennial)</w:t>
            </w:r>
          </w:p>
        </w:tc>
        <w:tc>
          <w:tcPr>
            <w:tcW w:w="3600" w:type="dxa"/>
          </w:tcPr>
          <w:p w14:paraId="5DFF60A3" w14:textId="4CDB164C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May</w:t>
            </w:r>
          </w:p>
        </w:tc>
      </w:tr>
      <w:tr w:rsidR="00484E9E" w14:paraId="7EC6FDC3" w14:textId="77777777" w:rsidTr="004153D8">
        <w:tc>
          <w:tcPr>
            <w:tcW w:w="5935" w:type="dxa"/>
          </w:tcPr>
          <w:p w14:paraId="21345E13" w14:textId="2CEF8992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 xml:space="preserve">State of Society </w:t>
            </w:r>
            <w:r w:rsidR="00283EAC" w:rsidRPr="004153D8">
              <w:rPr>
                <w:sz w:val="22"/>
                <w:szCs w:val="22"/>
              </w:rPr>
              <w:t>(annual)</w:t>
            </w:r>
          </w:p>
        </w:tc>
        <w:tc>
          <w:tcPr>
            <w:tcW w:w="3600" w:type="dxa"/>
          </w:tcPr>
          <w:p w14:paraId="7109CC9A" w14:textId="769BBEDA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May</w:t>
            </w:r>
          </w:p>
        </w:tc>
      </w:tr>
      <w:tr w:rsidR="00484E9E" w14:paraId="7EB48830" w14:textId="77777777" w:rsidTr="004153D8">
        <w:tc>
          <w:tcPr>
            <w:tcW w:w="5935" w:type="dxa"/>
          </w:tcPr>
          <w:p w14:paraId="03A87CBA" w14:textId="69AE2DBD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Auditor, General and Trustees Funds</w:t>
            </w:r>
            <w:r w:rsidR="00283EAC" w:rsidRPr="004153D8">
              <w:rPr>
                <w:sz w:val="22"/>
                <w:szCs w:val="22"/>
              </w:rPr>
              <w:t xml:space="preserve"> (biennial)</w:t>
            </w:r>
          </w:p>
        </w:tc>
        <w:tc>
          <w:tcPr>
            <w:tcW w:w="3600" w:type="dxa"/>
          </w:tcPr>
          <w:p w14:paraId="71C58C9C" w14:textId="4F2E852F" w:rsidR="00484E9E" w:rsidRPr="004153D8" w:rsidRDefault="00484E9E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May</w:t>
            </w:r>
          </w:p>
        </w:tc>
      </w:tr>
      <w:tr w:rsidR="00484E9E" w14:paraId="56005483" w14:textId="77777777" w:rsidTr="004153D8">
        <w:tc>
          <w:tcPr>
            <w:tcW w:w="5935" w:type="dxa"/>
          </w:tcPr>
          <w:p w14:paraId="16773036" w14:textId="0B0B309A" w:rsidR="00484E9E" w:rsidRPr="004153D8" w:rsidRDefault="00FD4A2D">
            <w:pPr>
              <w:rPr>
                <w:b/>
                <w:bCs/>
                <w:color w:val="0070C0"/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br w:type="page"/>
            </w:r>
          </w:p>
        </w:tc>
        <w:tc>
          <w:tcPr>
            <w:tcW w:w="3600" w:type="dxa"/>
          </w:tcPr>
          <w:p w14:paraId="75815803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5050C426" w14:textId="77777777" w:rsidTr="004153D8">
        <w:tc>
          <w:tcPr>
            <w:tcW w:w="5935" w:type="dxa"/>
          </w:tcPr>
          <w:p w14:paraId="033C4512" w14:textId="1D6BABA1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Property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3A328600" w14:textId="579E9ADF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June</w:t>
            </w:r>
          </w:p>
        </w:tc>
      </w:tr>
      <w:tr w:rsidR="00484E9E" w14:paraId="553662E2" w14:textId="77777777" w:rsidTr="004153D8">
        <w:tc>
          <w:tcPr>
            <w:tcW w:w="5935" w:type="dxa"/>
          </w:tcPr>
          <w:p w14:paraId="575D0E1F" w14:textId="5A80B146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Mid-Morning Program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27F39B8C" w14:textId="5DB59B84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June</w:t>
            </w:r>
          </w:p>
        </w:tc>
      </w:tr>
      <w:tr w:rsidR="00484E9E" w14:paraId="538B1125" w14:textId="77777777" w:rsidTr="004153D8">
        <w:tc>
          <w:tcPr>
            <w:tcW w:w="5935" w:type="dxa"/>
          </w:tcPr>
          <w:p w14:paraId="76D83763" w14:textId="38518CB3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Northern Yearly Meeting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5FD1C5DA" w14:textId="38ADDB35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June</w:t>
            </w:r>
            <w:r w:rsidR="00484E9E" w:rsidRPr="004153D8">
              <w:rPr>
                <w:sz w:val="22"/>
                <w:szCs w:val="22"/>
              </w:rPr>
              <w:t xml:space="preserve"> </w:t>
            </w:r>
          </w:p>
        </w:tc>
      </w:tr>
      <w:tr w:rsidR="00484E9E" w14:paraId="7CD9D255" w14:textId="77777777" w:rsidTr="004153D8">
        <w:tc>
          <w:tcPr>
            <w:tcW w:w="5935" w:type="dxa"/>
          </w:tcPr>
          <w:p w14:paraId="29FCE71C" w14:textId="45CB1518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663AF223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3FF62C20" w14:textId="77777777" w:rsidTr="004153D8">
        <w:tc>
          <w:tcPr>
            <w:tcW w:w="5935" w:type="dxa"/>
          </w:tcPr>
          <w:p w14:paraId="2341347F" w14:textId="7CAB863B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Stewardship and Finance (quarterly financial)</w:t>
            </w:r>
          </w:p>
        </w:tc>
        <w:tc>
          <w:tcPr>
            <w:tcW w:w="3600" w:type="dxa"/>
          </w:tcPr>
          <w:p w14:paraId="1787BB0A" w14:textId="4A4EE61C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July</w:t>
            </w:r>
          </w:p>
        </w:tc>
      </w:tr>
      <w:tr w:rsidR="00484E9E" w14:paraId="795AD623" w14:textId="77777777" w:rsidTr="004153D8">
        <w:tc>
          <w:tcPr>
            <w:tcW w:w="5935" w:type="dxa"/>
          </w:tcPr>
          <w:p w14:paraId="6F63EFF8" w14:textId="35223D71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Nursery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67F9EDA2" w14:textId="54170C4A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July</w:t>
            </w:r>
          </w:p>
        </w:tc>
      </w:tr>
      <w:tr w:rsidR="00484E9E" w:rsidRPr="00484E9E" w14:paraId="1CBDF97E" w14:textId="77777777" w:rsidTr="004153D8">
        <w:tc>
          <w:tcPr>
            <w:tcW w:w="5935" w:type="dxa"/>
          </w:tcPr>
          <w:p w14:paraId="2E4172A3" w14:textId="3B4C52EE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Children and Family (includes Child Welfare Committee as of March 9, 2025)</w:t>
            </w:r>
            <w:r w:rsidR="00283EAC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1FD7AF42" w14:textId="3DB77970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July</w:t>
            </w:r>
          </w:p>
        </w:tc>
      </w:tr>
      <w:tr w:rsidR="00484E9E" w14:paraId="4B645BF8" w14:textId="77777777" w:rsidTr="004153D8">
        <w:tc>
          <w:tcPr>
            <w:tcW w:w="5935" w:type="dxa"/>
          </w:tcPr>
          <w:p w14:paraId="4F8EFF92" w14:textId="42BAA4F0" w:rsidR="00484E9E" w:rsidRPr="004153D8" w:rsidRDefault="00484E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3BEF74E2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01490E0B" w14:textId="77777777" w:rsidTr="004153D8">
        <w:tc>
          <w:tcPr>
            <w:tcW w:w="5935" w:type="dxa"/>
          </w:tcPr>
          <w:p w14:paraId="29E6A8D5" w14:textId="40661A54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 xml:space="preserve">Ministry and Counsel (annual) includes Death and Memorial, Marriage Preparation  </w:t>
            </w:r>
          </w:p>
        </w:tc>
        <w:tc>
          <w:tcPr>
            <w:tcW w:w="3600" w:type="dxa"/>
          </w:tcPr>
          <w:p w14:paraId="10E7BE03" w14:textId="23040180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August</w:t>
            </w:r>
          </w:p>
        </w:tc>
      </w:tr>
      <w:tr w:rsidR="00484E9E" w14:paraId="32E4E4A7" w14:textId="77777777" w:rsidTr="004153D8">
        <w:tc>
          <w:tcPr>
            <w:tcW w:w="5935" w:type="dxa"/>
          </w:tcPr>
          <w:p w14:paraId="6FD23875" w14:textId="3EC6A33E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Shepheard Scholarship Fund</w:t>
            </w:r>
          </w:p>
        </w:tc>
        <w:tc>
          <w:tcPr>
            <w:tcW w:w="3600" w:type="dxa"/>
          </w:tcPr>
          <w:p w14:paraId="6ECCE2F4" w14:textId="7FDD70CA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August</w:t>
            </w:r>
          </w:p>
        </w:tc>
      </w:tr>
      <w:tr w:rsidR="00484E9E" w14:paraId="17976F12" w14:textId="77777777" w:rsidTr="004153D8">
        <w:tc>
          <w:tcPr>
            <w:tcW w:w="5935" w:type="dxa"/>
          </w:tcPr>
          <w:p w14:paraId="147E59C4" w14:textId="45721085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Peace and Social Concerns (annual)</w:t>
            </w:r>
          </w:p>
        </w:tc>
        <w:tc>
          <w:tcPr>
            <w:tcW w:w="3600" w:type="dxa"/>
          </w:tcPr>
          <w:p w14:paraId="4E467FF5" w14:textId="2DB2905E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August</w:t>
            </w:r>
          </w:p>
        </w:tc>
      </w:tr>
      <w:tr w:rsidR="00484E9E" w14:paraId="71AC8AC5" w14:textId="77777777" w:rsidTr="004153D8">
        <w:tc>
          <w:tcPr>
            <w:tcW w:w="5935" w:type="dxa"/>
          </w:tcPr>
          <w:p w14:paraId="0DBF80C2" w14:textId="36593F50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06BB583D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:rsidRPr="006D3256" w14:paraId="507902A2" w14:textId="77777777" w:rsidTr="004153D8">
        <w:tc>
          <w:tcPr>
            <w:tcW w:w="5935" w:type="dxa"/>
          </w:tcPr>
          <w:p w14:paraId="53429AB5" w14:textId="46CFD201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Care and Counsel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3D3601EC" w14:textId="57658FA0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September</w:t>
            </w:r>
          </w:p>
        </w:tc>
      </w:tr>
      <w:tr w:rsidR="00484E9E" w14:paraId="53DE4A35" w14:textId="77777777" w:rsidTr="004153D8">
        <w:tc>
          <w:tcPr>
            <w:tcW w:w="5935" w:type="dxa"/>
          </w:tcPr>
          <w:p w14:paraId="2FFAFF26" w14:textId="343638D5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Potluck Committee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4B1B3397" w14:textId="4868622E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September</w:t>
            </w:r>
          </w:p>
        </w:tc>
      </w:tr>
      <w:tr w:rsidR="00484E9E" w14:paraId="703FE5C9" w14:textId="77777777" w:rsidTr="004153D8">
        <w:tc>
          <w:tcPr>
            <w:tcW w:w="5935" w:type="dxa"/>
          </w:tcPr>
          <w:p w14:paraId="1F092028" w14:textId="308FD15C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Welcoming and Outreach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3C235275" w14:textId="44297680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September</w:t>
            </w:r>
          </w:p>
        </w:tc>
      </w:tr>
      <w:tr w:rsidR="00484E9E" w14:paraId="531E87FD" w14:textId="77777777" w:rsidTr="004153D8">
        <w:tc>
          <w:tcPr>
            <w:tcW w:w="5935" w:type="dxa"/>
          </w:tcPr>
          <w:p w14:paraId="698C3D1F" w14:textId="05B3DBEE" w:rsidR="00484E9E" w:rsidRPr="004153D8" w:rsidRDefault="00484E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4411C5C6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2D0F124E" w14:textId="77777777" w:rsidTr="004153D8">
        <w:tc>
          <w:tcPr>
            <w:tcW w:w="5935" w:type="dxa"/>
          </w:tcPr>
          <w:p w14:paraId="1DB7B2E1" w14:textId="44B7FC18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Stewardship and Finance (quarterly financial)</w:t>
            </w:r>
          </w:p>
        </w:tc>
        <w:tc>
          <w:tcPr>
            <w:tcW w:w="3600" w:type="dxa"/>
          </w:tcPr>
          <w:p w14:paraId="2B562DB8" w14:textId="3156433E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October</w:t>
            </w:r>
          </w:p>
        </w:tc>
      </w:tr>
      <w:tr w:rsidR="00484E9E" w14:paraId="4BC719AE" w14:textId="77777777" w:rsidTr="004153D8">
        <w:tc>
          <w:tcPr>
            <w:tcW w:w="5935" w:type="dxa"/>
          </w:tcPr>
          <w:p w14:paraId="0E13E076" w14:textId="0CA4CFB8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Loaves and Fishes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2B96B635" w14:textId="07AC4192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October</w:t>
            </w:r>
          </w:p>
        </w:tc>
      </w:tr>
      <w:tr w:rsidR="00484E9E" w14:paraId="559AEE47" w14:textId="77777777" w:rsidTr="004153D8">
        <w:tc>
          <w:tcPr>
            <w:tcW w:w="5935" w:type="dxa"/>
          </w:tcPr>
          <w:p w14:paraId="06FDCBE5" w14:textId="765C3EB3" w:rsidR="00484E9E" w:rsidRPr="004153D8" w:rsidRDefault="00484E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5183C9BC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2D273090" w14:textId="77777777" w:rsidTr="004153D8">
        <w:tc>
          <w:tcPr>
            <w:tcW w:w="5935" w:type="dxa"/>
          </w:tcPr>
          <w:p w14:paraId="3C0FF100" w14:textId="58BB5A98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Fall Together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4A9D6B09" w14:textId="53BD40AB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November</w:t>
            </w:r>
          </w:p>
        </w:tc>
      </w:tr>
      <w:tr w:rsidR="00484E9E" w14:paraId="1BB6DAEA" w14:textId="77777777" w:rsidTr="004153D8">
        <w:tc>
          <w:tcPr>
            <w:tcW w:w="5935" w:type="dxa"/>
          </w:tcPr>
          <w:p w14:paraId="6667957A" w14:textId="0A04692F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Peace and Social Concerns (winter gift)</w:t>
            </w:r>
          </w:p>
        </w:tc>
        <w:tc>
          <w:tcPr>
            <w:tcW w:w="3600" w:type="dxa"/>
          </w:tcPr>
          <w:p w14:paraId="2EDE66E7" w14:textId="367CC63E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November</w:t>
            </w:r>
          </w:p>
        </w:tc>
      </w:tr>
      <w:tr w:rsidR="00484E9E" w14:paraId="32B9CD11" w14:textId="77777777" w:rsidTr="004153D8">
        <w:tc>
          <w:tcPr>
            <w:tcW w:w="5935" w:type="dxa"/>
          </w:tcPr>
          <w:p w14:paraId="3A8A91A7" w14:textId="6BCE0E04" w:rsidR="00484E9E" w:rsidRPr="004153D8" w:rsidRDefault="00484E9E" w:rsidP="00283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71028F87" w14:textId="77777777" w:rsidR="00484E9E" w:rsidRPr="004153D8" w:rsidRDefault="00484E9E">
            <w:pPr>
              <w:rPr>
                <w:sz w:val="22"/>
                <w:szCs w:val="22"/>
              </w:rPr>
            </w:pPr>
          </w:p>
        </w:tc>
      </w:tr>
      <w:tr w:rsidR="00484E9E" w14:paraId="46D96452" w14:textId="77777777" w:rsidTr="004153D8">
        <w:tc>
          <w:tcPr>
            <w:tcW w:w="5935" w:type="dxa"/>
          </w:tcPr>
          <w:p w14:paraId="29E8A419" w14:textId="38863258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Ad Hoc History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5CEC207B" w14:textId="51973083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December</w:t>
            </w:r>
          </w:p>
        </w:tc>
      </w:tr>
      <w:tr w:rsidR="00484E9E" w14:paraId="46E8EF7D" w14:textId="77777777" w:rsidTr="004153D8">
        <w:tc>
          <w:tcPr>
            <w:tcW w:w="5935" w:type="dxa"/>
          </w:tcPr>
          <w:p w14:paraId="368FE389" w14:textId="3CDC9C83" w:rsidR="00484E9E" w:rsidRPr="004153D8" w:rsidRDefault="00484E9E" w:rsidP="00283EAC">
            <w:pPr>
              <w:ind w:left="360"/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Librarians</w:t>
            </w:r>
            <w:r w:rsidR="004153D8" w:rsidRPr="004153D8">
              <w:rPr>
                <w:sz w:val="22"/>
                <w:szCs w:val="22"/>
              </w:rPr>
              <w:t xml:space="preserve"> (annual)</w:t>
            </w:r>
          </w:p>
        </w:tc>
        <w:tc>
          <w:tcPr>
            <w:tcW w:w="3600" w:type="dxa"/>
          </w:tcPr>
          <w:p w14:paraId="4918C6B3" w14:textId="7D0CBD0F" w:rsidR="00484E9E" w:rsidRPr="004153D8" w:rsidRDefault="00283EAC">
            <w:pPr>
              <w:rPr>
                <w:sz w:val="22"/>
                <w:szCs w:val="22"/>
              </w:rPr>
            </w:pPr>
            <w:r w:rsidRPr="004153D8">
              <w:rPr>
                <w:sz w:val="22"/>
                <w:szCs w:val="22"/>
              </w:rPr>
              <w:t>December</w:t>
            </w:r>
          </w:p>
        </w:tc>
      </w:tr>
    </w:tbl>
    <w:p w14:paraId="178E0BF5" w14:textId="77777777" w:rsidR="0022458E" w:rsidRDefault="0022458E"/>
    <w:sectPr w:rsidR="0022458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9273" w14:textId="77777777" w:rsidR="00AC7AE4" w:rsidRDefault="00AC7AE4" w:rsidP="008764FE">
      <w:pPr>
        <w:spacing w:after="0" w:line="240" w:lineRule="auto"/>
      </w:pPr>
      <w:r>
        <w:separator/>
      </w:r>
    </w:p>
  </w:endnote>
  <w:endnote w:type="continuationSeparator" w:id="0">
    <w:p w14:paraId="6A827FBD" w14:textId="77777777" w:rsidR="00AC7AE4" w:rsidRDefault="00AC7AE4" w:rsidP="0087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182E" w14:textId="77777777" w:rsidR="008764FE" w:rsidRDefault="00876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E5E6" w14:textId="77777777" w:rsidR="00AC7AE4" w:rsidRDefault="00AC7AE4" w:rsidP="008764FE">
      <w:pPr>
        <w:spacing w:after="0" w:line="240" w:lineRule="auto"/>
      </w:pPr>
      <w:r>
        <w:separator/>
      </w:r>
    </w:p>
  </w:footnote>
  <w:footnote w:type="continuationSeparator" w:id="0">
    <w:p w14:paraId="79DB40FC" w14:textId="77777777" w:rsidR="00AC7AE4" w:rsidRDefault="00AC7AE4" w:rsidP="0087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BFA6" w14:textId="130B81AE" w:rsidR="008764FE" w:rsidRDefault="008764FE" w:rsidP="008764FE">
    <w:pPr>
      <w:pStyle w:val="Header"/>
      <w:jc w:val="center"/>
    </w:pPr>
    <w:r>
      <w:t>Minneapolis Friends Meeting Committee Reports Schedule</w:t>
    </w:r>
  </w:p>
  <w:p w14:paraId="1B630647" w14:textId="77777777" w:rsidR="008764FE" w:rsidRDefault="00876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A62"/>
    <w:multiLevelType w:val="hybridMultilevel"/>
    <w:tmpl w:val="4794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381F"/>
    <w:multiLevelType w:val="hybridMultilevel"/>
    <w:tmpl w:val="5F68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3042"/>
    <w:multiLevelType w:val="hybridMultilevel"/>
    <w:tmpl w:val="CB8C5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440DA"/>
    <w:multiLevelType w:val="hybridMultilevel"/>
    <w:tmpl w:val="3C482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70605"/>
    <w:multiLevelType w:val="hybridMultilevel"/>
    <w:tmpl w:val="378A1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D7353"/>
    <w:multiLevelType w:val="hybridMultilevel"/>
    <w:tmpl w:val="17160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8190E"/>
    <w:multiLevelType w:val="hybridMultilevel"/>
    <w:tmpl w:val="DB420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5002A"/>
    <w:multiLevelType w:val="hybridMultilevel"/>
    <w:tmpl w:val="F8F8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4526F"/>
    <w:multiLevelType w:val="hybridMultilevel"/>
    <w:tmpl w:val="D688D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96B1C"/>
    <w:multiLevelType w:val="hybridMultilevel"/>
    <w:tmpl w:val="B576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663D8"/>
    <w:multiLevelType w:val="hybridMultilevel"/>
    <w:tmpl w:val="5E8A3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064AB"/>
    <w:multiLevelType w:val="hybridMultilevel"/>
    <w:tmpl w:val="8A4E7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918887">
    <w:abstractNumId w:val="4"/>
  </w:num>
  <w:num w:numId="2" w16cid:durableId="1612589472">
    <w:abstractNumId w:val="5"/>
  </w:num>
  <w:num w:numId="3" w16cid:durableId="302544560">
    <w:abstractNumId w:val="0"/>
  </w:num>
  <w:num w:numId="4" w16cid:durableId="169222586">
    <w:abstractNumId w:val="2"/>
  </w:num>
  <w:num w:numId="5" w16cid:durableId="848370672">
    <w:abstractNumId w:val="9"/>
  </w:num>
  <w:num w:numId="6" w16cid:durableId="477649863">
    <w:abstractNumId w:val="7"/>
  </w:num>
  <w:num w:numId="7" w16cid:durableId="1119715039">
    <w:abstractNumId w:val="10"/>
  </w:num>
  <w:num w:numId="8" w16cid:durableId="1082488513">
    <w:abstractNumId w:val="8"/>
  </w:num>
  <w:num w:numId="9" w16cid:durableId="1760563398">
    <w:abstractNumId w:val="6"/>
  </w:num>
  <w:num w:numId="10" w16cid:durableId="1051613569">
    <w:abstractNumId w:val="1"/>
  </w:num>
  <w:num w:numId="11" w16cid:durableId="1762026149">
    <w:abstractNumId w:val="3"/>
  </w:num>
  <w:num w:numId="12" w16cid:durableId="624897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8E"/>
    <w:rsid w:val="00120BA1"/>
    <w:rsid w:val="001C1AAD"/>
    <w:rsid w:val="0020748D"/>
    <w:rsid w:val="0022458E"/>
    <w:rsid w:val="00283EAC"/>
    <w:rsid w:val="002A3EEC"/>
    <w:rsid w:val="002D28EF"/>
    <w:rsid w:val="00355C77"/>
    <w:rsid w:val="004153D8"/>
    <w:rsid w:val="00484E9E"/>
    <w:rsid w:val="004D3AE1"/>
    <w:rsid w:val="00545B61"/>
    <w:rsid w:val="0057404B"/>
    <w:rsid w:val="005F5367"/>
    <w:rsid w:val="006D3256"/>
    <w:rsid w:val="008267B1"/>
    <w:rsid w:val="008764FE"/>
    <w:rsid w:val="009A652B"/>
    <w:rsid w:val="009D2042"/>
    <w:rsid w:val="009E02C1"/>
    <w:rsid w:val="00A51243"/>
    <w:rsid w:val="00AC7AE4"/>
    <w:rsid w:val="00B00F87"/>
    <w:rsid w:val="00B6055B"/>
    <w:rsid w:val="00B61C4D"/>
    <w:rsid w:val="00C03780"/>
    <w:rsid w:val="00C113D6"/>
    <w:rsid w:val="00D623FC"/>
    <w:rsid w:val="00E41566"/>
    <w:rsid w:val="00EE64F2"/>
    <w:rsid w:val="00FD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3B409"/>
  <w15:chartTrackingRefBased/>
  <w15:docId w15:val="{C118F9C8-B3CC-435F-9370-643960E6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5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4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4FE"/>
  </w:style>
  <w:style w:type="paragraph" w:styleId="Footer">
    <w:name w:val="footer"/>
    <w:basedOn w:val="Normal"/>
    <w:link w:val="FooterChar"/>
    <w:uiPriority w:val="99"/>
    <w:unhideWhenUsed/>
    <w:rsid w:val="0087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Furnas</dc:creator>
  <cp:keywords/>
  <dc:description/>
  <cp:lastModifiedBy>Jane Furnas</cp:lastModifiedBy>
  <cp:revision>4</cp:revision>
  <cp:lastPrinted>2026-08-18T19:31:00Z</cp:lastPrinted>
  <dcterms:created xsi:type="dcterms:W3CDTF">2026-08-18T19:44:00Z</dcterms:created>
  <dcterms:modified xsi:type="dcterms:W3CDTF">2026-08-23T02:09:00Z</dcterms:modified>
</cp:coreProperties>
</file>